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BBE9" w14:textId="2B0451B6" w:rsidR="001A36B6" w:rsidRPr="001A36B6" w:rsidRDefault="001A36B6" w:rsidP="001A36B6">
      <w:pPr>
        <w:spacing w:after="0" w:line="240" w:lineRule="auto"/>
        <w:ind w:left="720" w:firstLine="720"/>
        <w:jc w:val="center"/>
        <w:rPr>
          <w:rFonts w:ascii="CG Times" w:eastAsia="Times New Roman" w:hAnsi="CG Times" w:cs="Times New Roman"/>
          <w:sz w:val="28"/>
          <w:szCs w:val="28"/>
          <w:lang w:val="x-none" w:eastAsia="x-none"/>
        </w:rPr>
      </w:pPr>
      <w:r w:rsidRPr="001A36B6">
        <w:rPr>
          <w:rFonts w:ascii="CG Times" w:eastAsia="Times New Roman" w:hAnsi="CG Times" w:cs="Times New Roman"/>
          <w:sz w:val="28"/>
          <w:szCs w:val="28"/>
          <w:lang w:eastAsia="x-none"/>
        </w:rPr>
        <w:t>A</w:t>
      </w:r>
      <w:r w:rsidR="001F79CD">
        <w:rPr>
          <w:rFonts w:ascii="CG Times" w:eastAsia="Times New Roman" w:hAnsi="CG Times" w:cs="Times New Roman"/>
          <w:sz w:val="28"/>
          <w:szCs w:val="28"/>
          <w:lang w:eastAsia="x-none"/>
        </w:rPr>
        <w:t xml:space="preserve"> </w:t>
      </w:r>
      <w:r w:rsidRPr="001A36B6">
        <w:rPr>
          <w:rFonts w:ascii="CG Times" w:eastAsia="Times New Roman" w:hAnsi="CG Times" w:cs="Times New Roman"/>
          <w:sz w:val="28"/>
          <w:szCs w:val="28"/>
          <w:lang w:val="x-none" w:eastAsia="x-none"/>
        </w:rPr>
        <w:t xml:space="preserve">MINUTES OF A WORK SESSION OF THE CLARKSVILLE TOWN COUNCIL HELD ON </w:t>
      </w:r>
      <w:r w:rsidR="007A74C0">
        <w:rPr>
          <w:rFonts w:ascii="CG Times" w:eastAsia="Times New Roman" w:hAnsi="CG Times" w:cs="Times New Roman"/>
          <w:sz w:val="28"/>
          <w:szCs w:val="28"/>
          <w:lang w:eastAsia="x-none"/>
        </w:rPr>
        <w:t>OCTOBER 1</w:t>
      </w:r>
      <w:r w:rsidR="001F79CD">
        <w:rPr>
          <w:rFonts w:ascii="CG Times" w:eastAsia="Times New Roman" w:hAnsi="CG Times" w:cs="Times New Roman"/>
          <w:sz w:val="28"/>
          <w:szCs w:val="28"/>
          <w:lang w:val="x-none" w:eastAsia="x-none"/>
        </w:rPr>
        <w:t>, 2019</w:t>
      </w:r>
    </w:p>
    <w:p w14:paraId="702EE3CF" w14:textId="77777777" w:rsidR="001A36B6" w:rsidRPr="001A36B6" w:rsidRDefault="001A36B6" w:rsidP="001A36B6">
      <w:pPr>
        <w:spacing w:after="0" w:line="240" w:lineRule="auto"/>
        <w:jc w:val="center"/>
        <w:rPr>
          <w:rFonts w:ascii="CG Times" w:eastAsia="Times New Roman" w:hAnsi="CG Times" w:cs="Times New Roman"/>
          <w:sz w:val="28"/>
          <w:szCs w:val="28"/>
        </w:rPr>
      </w:pPr>
    </w:p>
    <w:p w14:paraId="51E67A4E" w14:textId="3C3FC2EB" w:rsidR="001A36B6" w:rsidRPr="001A36B6" w:rsidRDefault="001A36B6" w:rsidP="001A36B6">
      <w:pPr>
        <w:spacing w:after="0" w:line="240" w:lineRule="auto"/>
        <w:jc w:val="both"/>
        <w:rPr>
          <w:rFonts w:ascii="CG Times" w:eastAsia="Times New Roman" w:hAnsi="CG Times" w:cs="Times New Roman"/>
          <w:sz w:val="24"/>
          <w:szCs w:val="20"/>
        </w:rPr>
      </w:pPr>
      <w:r w:rsidRPr="001A36B6">
        <w:rPr>
          <w:rFonts w:ascii="CG Times" w:eastAsia="Times New Roman" w:hAnsi="CG Times" w:cs="Times New Roman"/>
          <w:sz w:val="24"/>
          <w:szCs w:val="20"/>
        </w:rPr>
        <w:tab/>
        <w:t xml:space="preserve">A work session of the Clarksville Town Council was called to order on </w:t>
      </w:r>
      <w:r w:rsidR="007A74C0">
        <w:rPr>
          <w:rFonts w:ascii="CG Times" w:eastAsia="Times New Roman" w:hAnsi="CG Times" w:cs="Times New Roman"/>
          <w:sz w:val="24"/>
          <w:szCs w:val="20"/>
        </w:rPr>
        <w:t>October 1</w:t>
      </w:r>
      <w:r w:rsidR="007A2F13">
        <w:rPr>
          <w:rFonts w:ascii="CG Times" w:eastAsia="Times New Roman" w:hAnsi="CG Times" w:cs="Times New Roman"/>
          <w:sz w:val="24"/>
          <w:szCs w:val="20"/>
        </w:rPr>
        <w:t>, 2019</w:t>
      </w:r>
      <w:r w:rsidRPr="001A36B6">
        <w:rPr>
          <w:rFonts w:ascii="CG Times" w:eastAsia="Times New Roman" w:hAnsi="CG Times" w:cs="Times New Roman"/>
          <w:sz w:val="24"/>
          <w:szCs w:val="20"/>
        </w:rPr>
        <w:t xml:space="preserve"> at </w:t>
      </w:r>
      <w:r w:rsidR="007A74C0">
        <w:rPr>
          <w:rFonts w:ascii="CG Times" w:eastAsia="Times New Roman" w:hAnsi="CG Times" w:cs="Times New Roman"/>
          <w:sz w:val="24"/>
          <w:szCs w:val="20"/>
        </w:rPr>
        <w:t>8:28</w:t>
      </w:r>
      <w:r w:rsidR="007A2F13">
        <w:rPr>
          <w:rFonts w:ascii="CG Times" w:eastAsia="Times New Roman" w:hAnsi="CG Times" w:cs="Times New Roman"/>
          <w:sz w:val="24"/>
          <w:szCs w:val="20"/>
        </w:rPr>
        <w:t xml:space="preserve"> </w:t>
      </w:r>
      <w:r w:rsidRPr="001A36B6">
        <w:rPr>
          <w:rFonts w:ascii="CG Times" w:eastAsia="Times New Roman" w:hAnsi="CG Times" w:cs="Times New Roman"/>
          <w:sz w:val="24"/>
          <w:szCs w:val="20"/>
        </w:rPr>
        <w:t>P.M. in the Council Chambers of the Clarksville Municipal Center Administration Building by Council President Paul Fetter who chaired the meeting.</w:t>
      </w:r>
    </w:p>
    <w:p w14:paraId="11EED0CA" w14:textId="77777777" w:rsidR="001A36B6" w:rsidRPr="001A36B6" w:rsidRDefault="001A36B6" w:rsidP="001A36B6">
      <w:pPr>
        <w:tabs>
          <w:tab w:val="left" w:pos="1965"/>
        </w:tabs>
        <w:spacing w:after="0" w:line="240" w:lineRule="auto"/>
        <w:rPr>
          <w:rFonts w:ascii="CG Times" w:eastAsia="Times New Roman" w:hAnsi="CG Times" w:cs="Times New Roman"/>
          <w:color w:val="FF0000"/>
          <w:sz w:val="28"/>
          <w:szCs w:val="28"/>
          <w:lang w:val="x-none" w:eastAsia="x-none"/>
        </w:rPr>
      </w:pPr>
    </w:p>
    <w:p w14:paraId="11CC8FAE" w14:textId="47C8AFBA" w:rsidR="001A36B6" w:rsidRPr="001A36B6" w:rsidRDefault="001A36B6" w:rsidP="001A36B6">
      <w:pPr>
        <w:spacing w:after="0" w:line="240" w:lineRule="auto"/>
        <w:jc w:val="both"/>
        <w:rPr>
          <w:rFonts w:ascii="CG Times" w:eastAsia="Times New Roman" w:hAnsi="CG Times" w:cs="Times New Roman"/>
          <w:sz w:val="24"/>
          <w:szCs w:val="20"/>
        </w:rPr>
      </w:pPr>
      <w:r w:rsidRPr="001A36B6">
        <w:rPr>
          <w:rFonts w:ascii="CG Times" w:eastAsia="Times New Roman" w:hAnsi="CG Times" w:cs="Times New Roman"/>
          <w:sz w:val="24"/>
          <w:szCs w:val="20"/>
        </w:rPr>
        <w:t>Council members present: Paul Fetter, Tim Hauber, John Gilkey, David</w:t>
      </w:r>
      <w:r w:rsidR="007A2F13">
        <w:rPr>
          <w:rFonts w:ascii="CG Times" w:eastAsia="Times New Roman" w:hAnsi="CG Times" w:cs="Times New Roman"/>
          <w:sz w:val="24"/>
          <w:szCs w:val="20"/>
        </w:rPr>
        <w:t xml:space="preserve"> Worrall,</w:t>
      </w:r>
      <w:r w:rsidR="00C514B2">
        <w:rPr>
          <w:rFonts w:ascii="CG Times" w:eastAsia="Times New Roman" w:hAnsi="CG Times" w:cs="Times New Roman"/>
          <w:sz w:val="24"/>
          <w:szCs w:val="20"/>
        </w:rPr>
        <w:t xml:space="preserve"> </w:t>
      </w:r>
      <w:r w:rsidR="007A74C0">
        <w:rPr>
          <w:rFonts w:ascii="CG Times" w:eastAsia="Times New Roman" w:hAnsi="CG Times" w:cs="Times New Roman"/>
          <w:sz w:val="24"/>
          <w:szCs w:val="20"/>
        </w:rPr>
        <w:t>Jaimean Hunt</w:t>
      </w:r>
      <w:r w:rsidR="00C514B2">
        <w:rPr>
          <w:rFonts w:ascii="CG Times" w:eastAsia="Times New Roman" w:hAnsi="CG Times" w:cs="Times New Roman"/>
          <w:sz w:val="24"/>
          <w:szCs w:val="20"/>
        </w:rPr>
        <w:t xml:space="preserve">, and </w:t>
      </w:r>
      <w:r w:rsidRPr="001A36B6">
        <w:rPr>
          <w:rFonts w:ascii="CG Times" w:eastAsia="Times New Roman" w:hAnsi="CG Times" w:cs="Times New Roman"/>
          <w:sz w:val="24"/>
          <w:szCs w:val="20"/>
        </w:rPr>
        <w:t>Jennifer Voignier</w:t>
      </w:r>
      <w:r w:rsidR="00C514B2">
        <w:rPr>
          <w:rFonts w:ascii="CG Times" w:eastAsia="Times New Roman" w:hAnsi="CG Times" w:cs="Times New Roman"/>
          <w:sz w:val="24"/>
          <w:szCs w:val="20"/>
        </w:rPr>
        <w:t xml:space="preserve">.  Absent: </w:t>
      </w:r>
      <w:r w:rsidR="007A74C0">
        <w:rPr>
          <w:rFonts w:ascii="CG Times" w:eastAsia="Times New Roman" w:hAnsi="CG Times" w:cs="Times New Roman"/>
          <w:sz w:val="24"/>
          <w:szCs w:val="20"/>
        </w:rPr>
        <w:t>Aaron Stonecipher</w:t>
      </w:r>
      <w:r w:rsidR="007A2F13">
        <w:rPr>
          <w:rFonts w:ascii="CG Times" w:eastAsia="Times New Roman" w:hAnsi="CG Times" w:cs="Times New Roman"/>
          <w:sz w:val="24"/>
          <w:szCs w:val="20"/>
        </w:rPr>
        <w:t>.</w:t>
      </w:r>
    </w:p>
    <w:p w14:paraId="6FB0C5D3" w14:textId="1DF9B07D" w:rsidR="001A36B6" w:rsidRDefault="001A36B6" w:rsidP="001A36B6">
      <w:pPr>
        <w:spacing w:after="0" w:line="240" w:lineRule="auto"/>
        <w:jc w:val="both"/>
        <w:rPr>
          <w:rFonts w:ascii="CG Times" w:eastAsia="Times New Roman" w:hAnsi="CG Times" w:cs="Times New Roman"/>
          <w:color w:val="FF0000"/>
          <w:sz w:val="24"/>
          <w:szCs w:val="20"/>
        </w:rPr>
      </w:pPr>
    </w:p>
    <w:p w14:paraId="5E57F136" w14:textId="6A5B81EF" w:rsidR="00B136D2" w:rsidRDefault="007A74C0" w:rsidP="001A36B6">
      <w:pPr>
        <w:spacing w:after="0" w:line="240" w:lineRule="auto"/>
        <w:rPr>
          <w:rFonts w:ascii="CG Times" w:eastAsia="Times New Roman" w:hAnsi="CG Times" w:cs="Times New Roman"/>
          <w:b/>
          <w:sz w:val="24"/>
          <w:szCs w:val="20"/>
          <w:u w:val="single"/>
        </w:rPr>
      </w:pPr>
      <w:r>
        <w:rPr>
          <w:rFonts w:ascii="CG Times" w:eastAsia="Times New Roman" w:hAnsi="CG Times" w:cs="Times New Roman"/>
          <w:b/>
          <w:sz w:val="24"/>
          <w:szCs w:val="20"/>
          <w:u w:val="single"/>
        </w:rPr>
        <w:t>Discussion of refunding the 2013 and 2014 Sewage Works Bonds</w:t>
      </w:r>
      <w:r w:rsidR="00B136D2">
        <w:rPr>
          <w:rFonts w:ascii="CG Times" w:eastAsia="Times New Roman" w:hAnsi="CG Times" w:cs="Times New Roman"/>
          <w:b/>
          <w:sz w:val="24"/>
          <w:szCs w:val="20"/>
          <w:u w:val="single"/>
        </w:rPr>
        <w:t xml:space="preserve">: </w:t>
      </w:r>
    </w:p>
    <w:p w14:paraId="57B2ED1D" w14:textId="06E9C0D6" w:rsidR="00B136D2" w:rsidRDefault="00C514B2" w:rsidP="001A36B6">
      <w:pPr>
        <w:spacing w:after="0" w:line="240" w:lineRule="auto"/>
        <w:rPr>
          <w:rFonts w:ascii="CG Times" w:eastAsia="Times New Roman" w:hAnsi="CG Times" w:cs="Times New Roman"/>
          <w:sz w:val="24"/>
          <w:szCs w:val="20"/>
        </w:rPr>
      </w:pPr>
      <w:r>
        <w:rPr>
          <w:rFonts w:ascii="CG Times" w:eastAsia="Times New Roman" w:hAnsi="CG Times" w:cs="Times New Roman"/>
          <w:sz w:val="24"/>
          <w:szCs w:val="20"/>
        </w:rPr>
        <w:t xml:space="preserve">Utility Director Montgomery </w:t>
      </w:r>
      <w:r w:rsidR="007A74C0">
        <w:rPr>
          <w:rFonts w:ascii="CG Times" w:eastAsia="Times New Roman" w:hAnsi="CG Times" w:cs="Times New Roman"/>
          <w:sz w:val="24"/>
          <w:szCs w:val="20"/>
        </w:rPr>
        <w:t xml:space="preserve">advised the </w:t>
      </w:r>
      <w:r w:rsidR="00EC372E">
        <w:rPr>
          <w:rFonts w:ascii="CG Times" w:eastAsia="Times New Roman" w:hAnsi="CG Times" w:cs="Times New Roman"/>
          <w:sz w:val="24"/>
          <w:szCs w:val="20"/>
        </w:rPr>
        <w:t xml:space="preserve">Town’s </w:t>
      </w:r>
      <w:r w:rsidR="007A74C0">
        <w:rPr>
          <w:rFonts w:ascii="CG Times" w:eastAsia="Times New Roman" w:hAnsi="CG Times" w:cs="Times New Roman"/>
          <w:sz w:val="24"/>
          <w:szCs w:val="20"/>
        </w:rPr>
        <w:t>financial advisors encouraged refinancing the bonds for a potential savings of $2.4 million in interest payments</w:t>
      </w:r>
      <w:r>
        <w:rPr>
          <w:rFonts w:ascii="CG Times" w:eastAsia="Times New Roman" w:hAnsi="CG Times" w:cs="Times New Roman"/>
          <w:sz w:val="24"/>
          <w:szCs w:val="20"/>
        </w:rPr>
        <w:t>.</w:t>
      </w:r>
      <w:r w:rsidR="00360CB5">
        <w:rPr>
          <w:rFonts w:ascii="CG Times" w:eastAsia="Times New Roman" w:hAnsi="CG Times" w:cs="Times New Roman"/>
          <w:sz w:val="24"/>
          <w:szCs w:val="20"/>
        </w:rPr>
        <w:t xml:space="preserve">  Director Montgomery</w:t>
      </w:r>
      <w:r w:rsidR="007A74C0">
        <w:rPr>
          <w:rFonts w:ascii="CG Times" w:eastAsia="Times New Roman" w:hAnsi="CG Times" w:cs="Times New Roman"/>
          <w:sz w:val="24"/>
          <w:szCs w:val="20"/>
        </w:rPr>
        <w:t xml:space="preserve"> advised the council will need to pass a bond ordinance to proceed.</w:t>
      </w:r>
    </w:p>
    <w:p w14:paraId="3CACC75D" w14:textId="06C219B4" w:rsidR="00D472C2" w:rsidRDefault="00D472C2" w:rsidP="001A36B6">
      <w:pPr>
        <w:spacing w:after="0" w:line="240" w:lineRule="auto"/>
        <w:rPr>
          <w:rFonts w:ascii="CG Times" w:eastAsia="Times New Roman" w:hAnsi="CG Times" w:cs="Times New Roman"/>
          <w:sz w:val="24"/>
          <w:szCs w:val="24"/>
        </w:rPr>
      </w:pPr>
    </w:p>
    <w:p w14:paraId="16BC8D28" w14:textId="2C97677F" w:rsidR="00D472C2" w:rsidRDefault="007A74C0" w:rsidP="001A36B6">
      <w:pPr>
        <w:spacing w:after="0" w:line="240" w:lineRule="auto"/>
        <w:rPr>
          <w:rFonts w:ascii="CG Times" w:eastAsia="Times New Roman" w:hAnsi="CG Times" w:cs="Times New Roman"/>
          <w:b/>
          <w:sz w:val="24"/>
          <w:szCs w:val="24"/>
          <w:u w:val="single"/>
        </w:rPr>
      </w:pPr>
      <w:r>
        <w:rPr>
          <w:rFonts w:ascii="CG Times" w:eastAsia="Times New Roman" w:hAnsi="CG Times" w:cs="Times New Roman"/>
          <w:b/>
          <w:sz w:val="24"/>
          <w:szCs w:val="24"/>
          <w:u w:val="single"/>
        </w:rPr>
        <w:t>Dolly Parton Imagination Library, J</w:t>
      </w:r>
      <w:r w:rsidR="00EC372E">
        <w:rPr>
          <w:rFonts w:ascii="CG Times" w:eastAsia="Times New Roman" w:hAnsi="CG Times" w:cs="Times New Roman"/>
          <w:b/>
          <w:sz w:val="24"/>
          <w:szCs w:val="24"/>
          <w:u w:val="single"/>
        </w:rPr>
        <w:t>im Grahn</w:t>
      </w:r>
      <w:r>
        <w:rPr>
          <w:rFonts w:ascii="CG Times" w:eastAsia="Times New Roman" w:hAnsi="CG Times" w:cs="Times New Roman"/>
          <w:b/>
          <w:sz w:val="24"/>
          <w:szCs w:val="24"/>
          <w:u w:val="single"/>
        </w:rPr>
        <w:t>, Community Action of Southern Indiana</w:t>
      </w:r>
    </w:p>
    <w:p w14:paraId="7CF28F01" w14:textId="641C88EF" w:rsidR="00D472C2" w:rsidRDefault="00EC372E" w:rsidP="001A36B6">
      <w:pPr>
        <w:spacing w:after="0" w:line="240" w:lineRule="auto"/>
        <w:rPr>
          <w:rFonts w:ascii="CG Times" w:eastAsia="Times New Roman" w:hAnsi="CG Times" w:cs="Times New Roman"/>
          <w:sz w:val="24"/>
          <w:szCs w:val="24"/>
        </w:rPr>
      </w:pPr>
      <w:r>
        <w:rPr>
          <w:rFonts w:ascii="CG Times" w:eastAsia="Times New Roman" w:hAnsi="CG Times" w:cs="Times New Roman"/>
          <w:sz w:val="24"/>
          <w:szCs w:val="24"/>
        </w:rPr>
        <w:t xml:space="preserve">Jim Grahn </w:t>
      </w:r>
      <w:r w:rsidR="00360CB5">
        <w:rPr>
          <w:rFonts w:ascii="CG Times" w:eastAsia="Times New Roman" w:hAnsi="CG Times" w:cs="Times New Roman"/>
          <w:sz w:val="24"/>
          <w:szCs w:val="24"/>
        </w:rPr>
        <w:t xml:space="preserve">presented information on the Dolly Parton Imagination Library, which is a book gifting program.  They are looking for community partners, and are asking the council members to approve funding to mail books to children in Clarksville.  Mr. </w:t>
      </w:r>
      <w:r>
        <w:rPr>
          <w:rFonts w:ascii="CG Times" w:eastAsia="Times New Roman" w:hAnsi="CG Times" w:cs="Times New Roman"/>
          <w:sz w:val="24"/>
          <w:szCs w:val="24"/>
        </w:rPr>
        <w:t>Grahn</w:t>
      </w:r>
      <w:r w:rsidR="00360CB5">
        <w:rPr>
          <w:rFonts w:ascii="CG Times" w:eastAsia="Times New Roman" w:hAnsi="CG Times" w:cs="Times New Roman"/>
          <w:sz w:val="24"/>
          <w:szCs w:val="24"/>
        </w:rPr>
        <w:t xml:space="preserve"> provided information on similar commitments from the United Way, Bales Foundation, and the City of Jeffersonville.  Council President Fetter requested Mr. </w:t>
      </w:r>
      <w:r>
        <w:rPr>
          <w:rFonts w:ascii="CG Times" w:eastAsia="Times New Roman" w:hAnsi="CG Times" w:cs="Times New Roman"/>
          <w:sz w:val="24"/>
          <w:szCs w:val="24"/>
        </w:rPr>
        <w:t>Grahn</w:t>
      </w:r>
      <w:r w:rsidR="00360CB5">
        <w:rPr>
          <w:rFonts w:ascii="CG Times" w:eastAsia="Times New Roman" w:hAnsi="CG Times" w:cs="Times New Roman"/>
          <w:sz w:val="24"/>
          <w:szCs w:val="24"/>
        </w:rPr>
        <w:t xml:space="preserve"> return at the next meeting with an accurate number of children in the town for the Council to review.</w:t>
      </w:r>
    </w:p>
    <w:p w14:paraId="0D9CDB0A" w14:textId="558BC63B" w:rsidR="005F21B6" w:rsidRDefault="005F21B6" w:rsidP="001A36B6">
      <w:pPr>
        <w:spacing w:after="0" w:line="240" w:lineRule="auto"/>
        <w:rPr>
          <w:rFonts w:ascii="CG Times" w:eastAsia="Times New Roman" w:hAnsi="CG Times" w:cs="Times New Roman"/>
          <w:sz w:val="24"/>
          <w:szCs w:val="24"/>
        </w:rPr>
      </w:pPr>
    </w:p>
    <w:p w14:paraId="6E4096BA" w14:textId="10BC75BE" w:rsidR="005F21B6" w:rsidRDefault="00360CB5" w:rsidP="001A36B6">
      <w:pPr>
        <w:spacing w:after="0" w:line="240" w:lineRule="auto"/>
        <w:rPr>
          <w:rFonts w:ascii="CG Times" w:eastAsia="Times New Roman" w:hAnsi="CG Times" w:cs="Times New Roman"/>
          <w:b/>
          <w:sz w:val="24"/>
          <w:szCs w:val="24"/>
          <w:u w:val="single"/>
        </w:rPr>
      </w:pPr>
      <w:r>
        <w:rPr>
          <w:rFonts w:ascii="CG Times" w:eastAsia="Times New Roman" w:hAnsi="CG Times" w:cs="Times New Roman"/>
          <w:b/>
          <w:sz w:val="24"/>
          <w:szCs w:val="24"/>
          <w:u w:val="single"/>
        </w:rPr>
        <w:t>Proposal by Palladium Communication Group for Telephone, Internet and Cable Services</w:t>
      </w:r>
    </w:p>
    <w:p w14:paraId="05D957BC" w14:textId="5FA120BE" w:rsidR="005F21B6" w:rsidRDefault="00360CB5" w:rsidP="001A36B6">
      <w:pPr>
        <w:spacing w:after="0" w:line="240" w:lineRule="auto"/>
        <w:rPr>
          <w:rFonts w:ascii="CG Times" w:eastAsia="Times New Roman" w:hAnsi="CG Times" w:cs="Times New Roman"/>
          <w:sz w:val="24"/>
          <w:szCs w:val="24"/>
        </w:rPr>
      </w:pPr>
      <w:r>
        <w:rPr>
          <w:rFonts w:ascii="CG Times" w:eastAsia="Times New Roman" w:hAnsi="CG Times" w:cs="Times New Roman"/>
          <w:sz w:val="24"/>
          <w:szCs w:val="24"/>
        </w:rPr>
        <w:t xml:space="preserve">David Phillips, Director of Communications with Palladium Communication Group provided a proposal </w:t>
      </w:r>
      <w:r w:rsidR="0006159F">
        <w:rPr>
          <w:rFonts w:ascii="CG Times" w:eastAsia="Times New Roman" w:hAnsi="CG Times" w:cs="Times New Roman"/>
          <w:sz w:val="24"/>
          <w:szCs w:val="24"/>
        </w:rPr>
        <w:t xml:space="preserve">for services to reduce the Towns expenses by as much as $60,000 over a 36 month period.  This includes an upgrade to cloud based services and new equipment.  Mr. Phillips answered Council Members questions about the new technology and how it would integrate.  Council Member Gilkey asked Manager Baity to check with the State of Indiana to see if they have a better rate for faster internet to improve current services.  </w:t>
      </w:r>
      <w:r w:rsidR="00EC372E">
        <w:rPr>
          <w:rFonts w:ascii="CG Times" w:eastAsia="Times New Roman" w:hAnsi="CG Times" w:cs="Times New Roman"/>
          <w:sz w:val="24"/>
          <w:szCs w:val="24"/>
        </w:rPr>
        <w:t>Manager Baity will review the proposal and the current providers contract as well as contact the State and report back at a future meeting.</w:t>
      </w:r>
    </w:p>
    <w:p w14:paraId="570E4968" w14:textId="26FAC051" w:rsidR="00312D4F" w:rsidRDefault="00312D4F" w:rsidP="001A36B6">
      <w:pPr>
        <w:spacing w:after="0" w:line="240" w:lineRule="auto"/>
        <w:rPr>
          <w:rFonts w:ascii="CG Times" w:eastAsia="Times New Roman" w:hAnsi="CG Times" w:cs="Times New Roman"/>
          <w:sz w:val="24"/>
          <w:szCs w:val="24"/>
        </w:rPr>
      </w:pPr>
    </w:p>
    <w:p w14:paraId="53CACA6D" w14:textId="5B9C9426" w:rsidR="0006159F" w:rsidRDefault="0006159F" w:rsidP="0006159F">
      <w:pPr>
        <w:spacing w:after="0" w:line="240" w:lineRule="auto"/>
        <w:rPr>
          <w:rFonts w:ascii="CG Times" w:eastAsia="Times New Roman" w:hAnsi="CG Times" w:cs="Times New Roman"/>
          <w:b/>
          <w:sz w:val="24"/>
          <w:szCs w:val="24"/>
          <w:u w:val="single"/>
        </w:rPr>
      </w:pPr>
      <w:r>
        <w:rPr>
          <w:rFonts w:ascii="CG Times" w:eastAsia="Times New Roman" w:hAnsi="CG Times" w:cs="Times New Roman"/>
          <w:b/>
          <w:sz w:val="24"/>
          <w:szCs w:val="24"/>
          <w:u w:val="single"/>
        </w:rPr>
        <w:t>Addition to Agenda: Historical Society Inquiry</w:t>
      </w:r>
    </w:p>
    <w:p w14:paraId="7CB0BC10" w14:textId="620411B2" w:rsidR="0006159F" w:rsidRDefault="0006159F" w:rsidP="0006159F">
      <w:pPr>
        <w:spacing w:after="0" w:line="240" w:lineRule="auto"/>
        <w:rPr>
          <w:rFonts w:ascii="CG Times" w:eastAsia="Times New Roman" w:hAnsi="CG Times" w:cs="Times New Roman"/>
          <w:sz w:val="24"/>
          <w:szCs w:val="24"/>
        </w:rPr>
      </w:pPr>
      <w:r>
        <w:rPr>
          <w:rFonts w:ascii="CG Times" w:eastAsia="Times New Roman" w:hAnsi="CG Times" w:cs="Times New Roman"/>
          <w:sz w:val="24"/>
          <w:szCs w:val="24"/>
        </w:rPr>
        <w:t>The Historical Society has asked to keep their existing agreement with the Town.  It will be discussed at the work session following the October 15, 2019 Council Meeting to ensure all Council Members will be present.</w:t>
      </w:r>
    </w:p>
    <w:p w14:paraId="5127D153" w14:textId="7F963A0F" w:rsidR="0006159F" w:rsidRDefault="0006159F" w:rsidP="0006159F">
      <w:pPr>
        <w:spacing w:after="0" w:line="240" w:lineRule="auto"/>
        <w:rPr>
          <w:rFonts w:ascii="CG Times" w:eastAsia="Times New Roman" w:hAnsi="CG Times" w:cs="Times New Roman"/>
          <w:sz w:val="24"/>
          <w:szCs w:val="24"/>
        </w:rPr>
      </w:pPr>
    </w:p>
    <w:p w14:paraId="102835E6" w14:textId="336A4299" w:rsidR="0006159F" w:rsidRDefault="0006159F" w:rsidP="0006159F">
      <w:pPr>
        <w:spacing w:after="0" w:line="240" w:lineRule="auto"/>
        <w:rPr>
          <w:rFonts w:ascii="CG Times" w:eastAsia="Times New Roman" w:hAnsi="CG Times" w:cs="Times New Roman"/>
          <w:b/>
          <w:sz w:val="24"/>
          <w:szCs w:val="24"/>
          <w:u w:val="single"/>
        </w:rPr>
      </w:pPr>
      <w:r>
        <w:rPr>
          <w:rFonts w:ascii="CG Times" w:eastAsia="Times New Roman" w:hAnsi="CG Times" w:cs="Times New Roman"/>
          <w:b/>
          <w:sz w:val="24"/>
          <w:szCs w:val="24"/>
          <w:u w:val="single"/>
        </w:rPr>
        <w:t>Addition to Agenda: Discussion on appointments of Council Member Hunt to Commissions</w:t>
      </w:r>
    </w:p>
    <w:p w14:paraId="413E5AA5" w14:textId="7B38AF5F" w:rsidR="0006159F" w:rsidRDefault="0006159F" w:rsidP="0006159F">
      <w:pPr>
        <w:spacing w:after="0" w:line="240" w:lineRule="auto"/>
        <w:rPr>
          <w:rFonts w:ascii="CG Times" w:eastAsia="Times New Roman" w:hAnsi="CG Times" w:cs="Times New Roman"/>
          <w:sz w:val="24"/>
          <w:szCs w:val="24"/>
        </w:rPr>
      </w:pPr>
      <w:r>
        <w:rPr>
          <w:rFonts w:ascii="CG Times" w:eastAsia="Times New Roman" w:hAnsi="CG Times" w:cs="Times New Roman"/>
          <w:sz w:val="24"/>
          <w:szCs w:val="24"/>
        </w:rPr>
        <w:t>Council President Fetter recommended appointments to the Economic Development</w:t>
      </w:r>
      <w:r w:rsidR="00EC372E">
        <w:rPr>
          <w:rFonts w:ascii="CG Times" w:eastAsia="Times New Roman" w:hAnsi="CG Times" w:cs="Times New Roman"/>
          <w:sz w:val="24"/>
          <w:szCs w:val="24"/>
        </w:rPr>
        <w:t xml:space="preserve"> </w:t>
      </w:r>
      <w:bookmarkStart w:id="0" w:name="_GoBack"/>
      <w:bookmarkEnd w:id="0"/>
      <w:r>
        <w:rPr>
          <w:rFonts w:ascii="CG Times" w:eastAsia="Times New Roman" w:hAnsi="CG Times" w:cs="Times New Roman"/>
          <w:sz w:val="24"/>
          <w:szCs w:val="24"/>
        </w:rPr>
        <w:t>Commission</w:t>
      </w:r>
      <w:r w:rsidR="00EC372E">
        <w:rPr>
          <w:rFonts w:ascii="CG Times" w:eastAsia="Times New Roman" w:hAnsi="CG Times" w:cs="Times New Roman"/>
          <w:sz w:val="24"/>
          <w:szCs w:val="24"/>
        </w:rPr>
        <w:t xml:space="preserve"> and</w:t>
      </w:r>
      <w:r>
        <w:rPr>
          <w:rFonts w:ascii="CG Times" w:eastAsia="Times New Roman" w:hAnsi="CG Times" w:cs="Times New Roman"/>
          <w:sz w:val="24"/>
          <w:szCs w:val="24"/>
        </w:rPr>
        <w:t xml:space="preserve"> the Greenway Commission, for Council Member Hunt to fill vacancies</w:t>
      </w:r>
      <w:r w:rsidR="006A1843">
        <w:rPr>
          <w:rFonts w:ascii="CG Times" w:eastAsia="Times New Roman" w:hAnsi="CG Times" w:cs="Times New Roman"/>
          <w:sz w:val="24"/>
          <w:szCs w:val="24"/>
        </w:rPr>
        <w:t xml:space="preserve"> as he would like to stay involved</w:t>
      </w:r>
      <w:r w:rsidR="00EC372E">
        <w:rPr>
          <w:rFonts w:ascii="CG Times" w:eastAsia="Times New Roman" w:hAnsi="CG Times" w:cs="Times New Roman"/>
          <w:sz w:val="24"/>
          <w:szCs w:val="24"/>
        </w:rPr>
        <w:t>, both now and after his Council term ends.</w:t>
      </w:r>
      <w:r w:rsidR="006A1843">
        <w:rPr>
          <w:rFonts w:ascii="CG Times" w:eastAsia="Times New Roman" w:hAnsi="CG Times" w:cs="Times New Roman"/>
          <w:sz w:val="24"/>
          <w:szCs w:val="24"/>
        </w:rPr>
        <w:t xml:space="preserve">  There were no objections.</w:t>
      </w:r>
      <w:r w:rsidR="00EC372E">
        <w:rPr>
          <w:rFonts w:ascii="CG Times" w:eastAsia="Times New Roman" w:hAnsi="CG Times" w:cs="Times New Roman"/>
          <w:sz w:val="24"/>
          <w:szCs w:val="24"/>
        </w:rPr>
        <w:t xml:space="preserve">  Official action will be taken at the October 15</w:t>
      </w:r>
      <w:r w:rsidR="00EC372E" w:rsidRPr="00EC372E">
        <w:rPr>
          <w:rFonts w:ascii="CG Times" w:eastAsia="Times New Roman" w:hAnsi="CG Times" w:cs="Times New Roman"/>
          <w:sz w:val="24"/>
          <w:szCs w:val="24"/>
          <w:vertAlign w:val="superscript"/>
        </w:rPr>
        <w:t>th</w:t>
      </w:r>
      <w:r w:rsidR="00EC372E">
        <w:rPr>
          <w:rFonts w:ascii="CG Times" w:eastAsia="Times New Roman" w:hAnsi="CG Times" w:cs="Times New Roman"/>
          <w:sz w:val="24"/>
          <w:szCs w:val="24"/>
        </w:rPr>
        <w:t xml:space="preserve"> Council meeting.</w:t>
      </w:r>
    </w:p>
    <w:p w14:paraId="0ECD6B58" w14:textId="77777777" w:rsidR="006A1843" w:rsidRPr="005F21B6" w:rsidRDefault="006A1843" w:rsidP="0006159F">
      <w:pPr>
        <w:spacing w:after="0" w:line="240" w:lineRule="auto"/>
        <w:rPr>
          <w:rFonts w:ascii="CG Times" w:eastAsia="Times New Roman" w:hAnsi="CG Times" w:cs="Times New Roman"/>
          <w:sz w:val="24"/>
          <w:szCs w:val="24"/>
        </w:rPr>
      </w:pPr>
    </w:p>
    <w:p w14:paraId="05F0B278" w14:textId="65103632" w:rsidR="001A36B6" w:rsidRPr="001A36B6" w:rsidRDefault="001A36B6" w:rsidP="001A36B6">
      <w:pPr>
        <w:spacing w:after="0" w:line="240" w:lineRule="auto"/>
        <w:rPr>
          <w:rFonts w:ascii="CG Times" w:eastAsia="Times New Roman" w:hAnsi="CG Times" w:cs="Times New Roman"/>
          <w:sz w:val="24"/>
          <w:szCs w:val="24"/>
        </w:rPr>
      </w:pPr>
      <w:r w:rsidRPr="001A36B6">
        <w:rPr>
          <w:rFonts w:ascii="CG Times" w:eastAsia="Times New Roman" w:hAnsi="CG Times" w:cs="Times New Roman"/>
          <w:b/>
          <w:sz w:val="24"/>
          <w:szCs w:val="24"/>
          <w:u w:val="single"/>
        </w:rPr>
        <w:t>Adjournment</w:t>
      </w:r>
      <w:r w:rsidRPr="001A36B6">
        <w:rPr>
          <w:rFonts w:ascii="CG Times" w:eastAsia="Times New Roman" w:hAnsi="CG Times" w:cs="Times New Roman"/>
          <w:sz w:val="24"/>
          <w:szCs w:val="24"/>
        </w:rPr>
        <w:t>…   There being no further business to come before the Council at this time, on a motion</w:t>
      </w:r>
      <w:r w:rsidR="006A1843">
        <w:rPr>
          <w:rFonts w:ascii="CG Times" w:eastAsia="Times New Roman" w:hAnsi="CG Times" w:cs="Times New Roman"/>
          <w:sz w:val="24"/>
          <w:szCs w:val="24"/>
        </w:rPr>
        <w:t xml:space="preserve"> made by Council Member Voignier</w:t>
      </w:r>
      <w:r w:rsidRPr="001A36B6">
        <w:rPr>
          <w:rFonts w:ascii="CG Times" w:eastAsia="Times New Roman" w:hAnsi="CG Times" w:cs="Times New Roman"/>
          <w:sz w:val="24"/>
          <w:szCs w:val="24"/>
        </w:rPr>
        <w:t>, s</w:t>
      </w:r>
      <w:r w:rsidR="00853858">
        <w:rPr>
          <w:rFonts w:ascii="CG Times" w:eastAsia="Times New Roman" w:hAnsi="CG Times" w:cs="Times New Roman"/>
          <w:sz w:val="24"/>
          <w:szCs w:val="24"/>
        </w:rPr>
        <w:t>econded by Council Member</w:t>
      </w:r>
      <w:r w:rsidR="00C01C0C">
        <w:rPr>
          <w:rFonts w:ascii="CG Times" w:eastAsia="Times New Roman" w:hAnsi="CG Times" w:cs="Times New Roman"/>
          <w:sz w:val="24"/>
          <w:szCs w:val="24"/>
        </w:rPr>
        <w:t xml:space="preserve"> </w:t>
      </w:r>
      <w:r w:rsidR="006A1843">
        <w:rPr>
          <w:rFonts w:ascii="CG Times" w:eastAsia="Times New Roman" w:hAnsi="CG Times" w:cs="Times New Roman"/>
          <w:sz w:val="24"/>
          <w:szCs w:val="24"/>
        </w:rPr>
        <w:t>Hunt</w:t>
      </w:r>
      <w:r w:rsidR="00A71B41">
        <w:rPr>
          <w:rFonts w:ascii="CG Times" w:eastAsia="Times New Roman" w:hAnsi="CG Times" w:cs="Times New Roman"/>
          <w:sz w:val="24"/>
          <w:szCs w:val="24"/>
        </w:rPr>
        <w:t xml:space="preserve">, and carried by </w:t>
      </w:r>
      <w:r w:rsidR="00312D4F">
        <w:rPr>
          <w:rFonts w:ascii="CG Times" w:eastAsia="Times New Roman" w:hAnsi="CG Times" w:cs="Times New Roman"/>
          <w:sz w:val="24"/>
          <w:szCs w:val="24"/>
        </w:rPr>
        <w:t>6</w:t>
      </w:r>
      <w:r w:rsidRPr="001A36B6">
        <w:rPr>
          <w:rFonts w:ascii="CG Times" w:eastAsia="Times New Roman" w:hAnsi="CG Times" w:cs="Times New Roman"/>
          <w:sz w:val="24"/>
          <w:szCs w:val="24"/>
        </w:rPr>
        <w:t>-0</w:t>
      </w:r>
      <w:r w:rsidR="00A71B41">
        <w:rPr>
          <w:rFonts w:ascii="CG Times" w:eastAsia="Times New Roman" w:hAnsi="CG Times" w:cs="Times New Roman"/>
          <w:sz w:val="24"/>
          <w:szCs w:val="24"/>
        </w:rPr>
        <w:t xml:space="preserve"> vote, the </w:t>
      </w:r>
      <w:r w:rsidR="00312D4F">
        <w:rPr>
          <w:rFonts w:ascii="CG Times" w:eastAsia="Times New Roman" w:hAnsi="CG Times" w:cs="Times New Roman"/>
          <w:sz w:val="24"/>
          <w:szCs w:val="24"/>
        </w:rPr>
        <w:t xml:space="preserve">August </w:t>
      </w:r>
      <w:r w:rsidR="00805751">
        <w:rPr>
          <w:rFonts w:ascii="CG Times" w:eastAsia="Times New Roman" w:hAnsi="CG Times" w:cs="Times New Roman"/>
          <w:sz w:val="24"/>
          <w:szCs w:val="24"/>
        </w:rPr>
        <w:t>20</w:t>
      </w:r>
      <w:r w:rsidR="00A71B41">
        <w:rPr>
          <w:rFonts w:ascii="CG Times" w:eastAsia="Times New Roman" w:hAnsi="CG Times" w:cs="Times New Roman"/>
          <w:sz w:val="24"/>
          <w:szCs w:val="24"/>
        </w:rPr>
        <w:t>, 2019</w:t>
      </w:r>
      <w:r w:rsidRPr="001A36B6">
        <w:rPr>
          <w:rFonts w:ascii="CG Times" w:eastAsia="Times New Roman" w:hAnsi="CG Times" w:cs="Times New Roman"/>
          <w:sz w:val="24"/>
          <w:szCs w:val="24"/>
        </w:rPr>
        <w:t xml:space="preserve"> work session of the Clarks</w:t>
      </w:r>
      <w:r w:rsidR="006A1843">
        <w:rPr>
          <w:rFonts w:ascii="CG Times" w:eastAsia="Times New Roman" w:hAnsi="CG Times" w:cs="Times New Roman"/>
          <w:sz w:val="24"/>
          <w:szCs w:val="24"/>
        </w:rPr>
        <w:t>ville Town Council adjourned at 9:15</w:t>
      </w:r>
      <w:r w:rsidRPr="001A36B6">
        <w:rPr>
          <w:rFonts w:ascii="CG Times" w:eastAsia="Times New Roman" w:hAnsi="CG Times" w:cs="Times New Roman"/>
          <w:sz w:val="24"/>
          <w:szCs w:val="24"/>
        </w:rPr>
        <w:t xml:space="preserve"> p.m. </w:t>
      </w:r>
    </w:p>
    <w:p w14:paraId="7DFB5F5C" w14:textId="77777777" w:rsidR="001A36B6" w:rsidRPr="001A36B6" w:rsidRDefault="001A36B6" w:rsidP="001A36B6">
      <w:pPr>
        <w:spacing w:after="0" w:line="240" w:lineRule="auto"/>
        <w:jc w:val="both"/>
        <w:rPr>
          <w:rFonts w:ascii="CG Times" w:eastAsia="Times New Roman" w:hAnsi="CG Times" w:cs="Times New Roman"/>
          <w:color w:val="FF0000"/>
          <w:sz w:val="24"/>
          <w:szCs w:val="20"/>
        </w:rPr>
      </w:pPr>
    </w:p>
    <w:p w14:paraId="2F864E59" w14:textId="77777777" w:rsidR="001A36B6" w:rsidRPr="001A36B6" w:rsidRDefault="001A36B6" w:rsidP="001A36B6">
      <w:pPr>
        <w:spacing w:after="0" w:line="240" w:lineRule="auto"/>
        <w:jc w:val="both"/>
        <w:rPr>
          <w:rFonts w:ascii="CG Times" w:eastAsia="Times New Roman" w:hAnsi="CG Times" w:cs="Times New Roman"/>
          <w:color w:val="FF0000"/>
          <w:sz w:val="24"/>
          <w:szCs w:val="20"/>
        </w:rPr>
        <w:sectPr w:rsidR="001A36B6" w:rsidRPr="001A36B6" w:rsidSect="00A91A31">
          <w:headerReference w:type="even" r:id="rId7"/>
          <w:headerReference w:type="default" r:id="rId8"/>
          <w:pgSz w:w="12240" w:h="20160" w:code="5"/>
          <w:pgMar w:top="1440" w:right="1440" w:bottom="1440" w:left="1440" w:header="720" w:footer="720" w:gutter="0"/>
          <w:pgNumType w:start="47"/>
          <w:cols w:space="720"/>
          <w:noEndnote/>
          <w:docGrid w:linePitch="326"/>
        </w:sectPr>
      </w:pPr>
    </w:p>
    <w:p w14:paraId="4E7884F9" w14:textId="77777777" w:rsidR="001A36B6" w:rsidRPr="001A36B6" w:rsidRDefault="001A36B6" w:rsidP="001A36B6">
      <w:pPr>
        <w:tabs>
          <w:tab w:val="left" w:pos="4500"/>
          <w:tab w:val="left" w:pos="4860"/>
        </w:tabs>
        <w:spacing w:after="0" w:line="240" w:lineRule="auto"/>
        <w:ind w:right="126"/>
        <w:jc w:val="both"/>
        <w:rPr>
          <w:rFonts w:ascii="CG Times" w:eastAsia="Times New Roman" w:hAnsi="CG Times" w:cs="Times New Roman"/>
          <w:b/>
          <w:sz w:val="20"/>
          <w:szCs w:val="20"/>
        </w:rPr>
      </w:pPr>
      <w:r w:rsidRPr="001A36B6">
        <w:rPr>
          <w:rFonts w:ascii="CG Times" w:eastAsia="Times New Roman" w:hAnsi="CG Times" w:cs="Times New Roman"/>
          <w:b/>
          <w:sz w:val="20"/>
          <w:szCs w:val="20"/>
        </w:rPr>
        <w:t>Minutes prepared by the Clerk-Treasurer of</w:t>
      </w:r>
    </w:p>
    <w:p w14:paraId="009219BB" w14:textId="77777777" w:rsidR="001A36B6" w:rsidRPr="001A36B6" w:rsidRDefault="001A36B6" w:rsidP="001A36B6">
      <w:pPr>
        <w:tabs>
          <w:tab w:val="left" w:pos="4500"/>
          <w:tab w:val="left" w:pos="4860"/>
        </w:tabs>
        <w:spacing w:after="0" w:line="240" w:lineRule="auto"/>
        <w:ind w:right="126"/>
        <w:jc w:val="both"/>
        <w:rPr>
          <w:rFonts w:ascii="CG Times" w:eastAsia="Times New Roman" w:hAnsi="CG Times" w:cs="Times New Roman"/>
          <w:sz w:val="20"/>
          <w:szCs w:val="20"/>
        </w:rPr>
      </w:pPr>
      <w:r w:rsidRPr="001A36B6">
        <w:rPr>
          <w:rFonts w:ascii="CG Times" w:eastAsia="Times New Roman" w:hAnsi="CG Times" w:cs="Times New Roman"/>
          <w:sz w:val="20"/>
          <w:szCs w:val="20"/>
        </w:rPr>
        <w:t>The Town of Clarksville, Indiana</w:t>
      </w:r>
    </w:p>
    <w:p w14:paraId="7FF1C32B" w14:textId="77777777" w:rsidR="001A36B6" w:rsidRPr="001A36B6" w:rsidRDefault="001A36B6" w:rsidP="001A36B6">
      <w:pPr>
        <w:tabs>
          <w:tab w:val="left" w:pos="4500"/>
          <w:tab w:val="left" w:pos="4860"/>
        </w:tabs>
        <w:spacing w:after="0" w:line="240" w:lineRule="auto"/>
        <w:ind w:left="90" w:right="54"/>
        <w:jc w:val="both"/>
        <w:rPr>
          <w:rFonts w:ascii="CG Times" w:eastAsia="Times New Roman" w:hAnsi="CG Times" w:cs="Times New Roman"/>
          <w:sz w:val="24"/>
          <w:szCs w:val="20"/>
        </w:rPr>
      </w:pPr>
    </w:p>
    <w:p w14:paraId="78D93737" w14:textId="77777777" w:rsidR="001A36B6" w:rsidRPr="001A36B6" w:rsidRDefault="001A36B6" w:rsidP="001A36B6">
      <w:pPr>
        <w:tabs>
          <w:tab w:val="left" w:pos="4500"/>
          <w:tab w:val="left" w:pos="4860"/>
        </w:tabs>
        <w:spacing w:after="0" w:line="240" w:lineRule="auto"/>
        <w:ind w:right="54"/>
        <w:jc w:val="both"/>
        <w:rPr>
          <w:rFonts w:ascii="CG Times" w:eastAsia="Times New Roman" w:hAnsi="CG Times" w:cs="Times New Roman"/>
          <w:sz w:val="24"/>
          <w:szCs w:val="20"/>
        </w:rPr>
      </w:pPr>
    </w:p>
    <w:p w14:paraId="40282241" w14:textId="77777777" w:rsidR="001A36B6" w:rsidRPr="001A36B6" w:rsidRDefault="001A36B6" w:rsidP="001A36B6">
      <w:pPr>
        <w:tabs>
          <w:tab w:val="left" w:pos="4500"/>
          <w:tab w:val="left" w:pos="4860"/>
        </w:tabs>
        <w:spacing w:after="0" w:line="240" w:lineRule="auto"/>
        <w:ind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__________________________________</w:t>
      </w:r>
    </w:p>
    <w:p w14:paraId="5EB6F965" w14:textId="77777777" w:rsidR="001A36B6" w:rsidRPr="001A36B6" w:rsidRDefault="001A36B6" w:rsidP="001A36B6">
      <w:pPr>
        <w:tabs>
          <w:tab w:val="left" w:pos="4500"/>
          <w:tab w:val="left" w:pos="4860"/>
        </w:tabs>
        <w:spacing w:after="0" w:line="240" w:lineRule="auto"/>
        <w:ind w:left="90"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Robert P Leuthart, Clerk-Treasurer</w:t>
      </w:r>
    </w:p>
    <w:p w14:paraId="2C8A731B" w14:textId="77777777" w:rsidR="001A36B6" w:rsidRPr="001A36B6" w:rsidRDefault="001A36B6" w:rsidP="001A36B6">
      <w:pPr>
        <w:tabs>
          <w:tab w:val="left" w:pos="4500"/>
          <w:tab w:val="left" w:pos="4860"/>
        </w:tabs>
        <w:spacing w:after="0" w:line="240" w:lineRule="auto"/>
        <w:ind w:left="90"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Of the Town of Clarksville, IN</w:t>
      </w:r>
    </w:p>
    <w:p w14:paraId="566E9D5C" w14:textId="7C87DB45" w:rsidR="001A36B6" w:rsidRPr="001A36B6" w:rsidRDefault="001A36B6" w:rsidP="001A36B6">
      <w:pPr>
        <w:tabs>
          <w:tab w:val="left" w:pos="4500"/>
          <w:tab w:val="left" w:pos="4860"/>
        </w:tabs>
        <w:spacing w:after="0" w:line="240" w:lineRule="auto"/>
        <w:ind w:left="90" w:right="36"/>
        <w:jc w:val="both"/>
        <w:rPr>
          <w:rFonts w:ascii="CG Times" w:eastAsia="Times New Roman" w:hAnsi="CG Times" w:cs="Times New Roman"/>
          <w:sz w:val="20"/>
          <w:szCs w:val="20"/>
        </w:rPr>
      </w:pPr>
      <w:r w:rsidRPr="001A36B6">
        <w:rPr>
          <w:rFonts w:ascii="CG Times" w:eastAsia="Times New Roman" w:hAnsi="CG Times" w:cs="Times New Roman"/>
          <w:sz w:val="20"/>
          <w:szCs w:val="20"/>
        </w:rPr>
        <w:t xml:space="preserve">Minutes approved by the Clarksville Town Council on the </w:t>
      </w:r>
      <w:r w:rsidR="006A1843">
        <w:rPr>
          <w:rFonts w:ascii="CG Times" w:eastAsia="Times New Roman" w:hAnsi="CG Times" w:cs="Times New Roman"/>
          <w:sz w:val="20"/>
          <w:szCs w:val="20"/>
        </w:rPr>
        <w:t>15</w:t>
      </w:r>
      <w:r w:rsidR="006A1843" w:rsidRPr="006A1843">
        <w:rPr>
          <w:rFonts w:ascii="CG Times" w:eastAsia="Times New Roman" w:hAnsi="CG Times" w:cs="Times New Roman"/>
          <w:sz w:val="20"/>
          <w:szCs w:val="20"/>
          <w:vertAlign w:val="superscript"/>
        </w:rPr>
        <w:t>th</w:t>
      </w:r>
      <w:r w:rsidR="006A1843">
        <w:rPr>
          <w:rFonts w:ascii="CG Times" w:eastAsia="Times New Roman" w:hAnsi="CG Times" w:cs="Times New Roman"/>
          <w:sz w:val="20"/>
          <w:szCs w:val="20"/>
        </w:rPr>
        <w:t xml:space="preserve"> </w:t>
      </w:r>
      <w:r w:rsidR="00B136D2">
        <w:rPr>
          <w:rFonts w:ascii="CG Times" w:eastAsia="Times New Roman" w:hAnsi="CG Times" w:cs="Times New Roman"/>
          <w:sz w:val="20"/>
          <w:szCs w:val="20"/>
        </w:rPr>
        <w:t>day</w:t>
      </w:r>
      <w:r w:rsidR="00853858">
        <w:rPr>
          <w:rFonts w:ascii="CG Times" w:eastAsia="Times New Roman" w:hAnsi="CG Times" w:cs="Times New Roman"/>
          <w:sz w:val="20"/>
          <w:szCs w:val="20"/>
        </w:rPr>
        <w:t xml:space="preserve"> of </w:t>
      </w:r>
      <w:r w:rsidR="006A1843">
        <w:rPr>
          <w:rFonts w:ascii="CG Times" w:eastAsia="Times New Roman" w:hAnsi="CG Times" w:cs="Times New Roman"/>
          <w:sz w:val="20"/>
          <w:szCs w:val="20"/>
        </w:rPr>
        <w:t>October</w:t>
      </w:r>
      <w:r w:rsidR="00A71B41">
        <w:rPr>
          <w:rFonts w:ascii="CG Times" w:eastAsia="Times New Roman" w:hAnsi="CG Times" w:cs="Times New Roman"/>
          <w:sz w:val="20"/>
          <w:szCs w:val="20"/>
        </w:rPr>
        <w:t>, 2019</w:t>
      </w:r>
    </w:p>
    <w:p w14:paraId="6C97C85B" w14:textId="77777777" w:rsidR="001A36B6" w:rsidRPr="001A36B6" w:rsidRDefault="001A36B6" w:rsidP="001A36B6">
      <w:pPr>
        <w:tabs>
          <w:tab w:val="left" w:pos="4500"/>
          <w:tab w:val="left" w:pos="4860"/>
        </w:tabs>
        <w:spacing w:after="0" w:line="500" w:lineRule="exact"/>
        <w:ind w:right="-58"/>
        <w:jc w:val="both"/>
        <w:rPr>
          <w:rFonts w:ascii="CG Times" w:eastAsia="Times New Roman" w:hAnsi="CG Times" w:cs="Times New Roman"/>
          <w:sz w:val="20"/>
          <w:szCs w:val="20"/>
        </w:rPr>
      </w:pPr>
    </w:p>
    <w:p w14:paraId="15EE4784" w14:textId="77777777" w:rsidR="001A36B6" w:rsidRPr="001A36B6" w:rsidRDefault="001A36B6" w:rsidP="001A36B6">
      <w:pPr>
        <w:tabs>
          <w:tab w:val="left" w:pos="4500"/>
          <w:tab w:val="left" w:pos="4860"/>
        </w:tabs>
        <w:spacing w:after="0" w:line="240" w:lineRule="auto"/>
        <w:ind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___________________________________</w:t>
      </w:r>
    </w:p>
    <w:p w14:paraId="713A618D" w14:textId="77777777" w:rsidR="001A36B6" w:rsidRPr="001A36B6" w:rsidRDefault="001A36B6" w:rsidP="001A36B6">
      <w:pPr>
        <w:tabs>
          <w:tab w:val="left" w:pos="4500"/>
          <w:tab w:val="left" w:pos="4860"/>
        </w:tabs>
        <w:spacing w:after="0" w:line="240" w:lineRule="auto"/>
        <w:ind w:left="90"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 xml:space="preserve"> Paul Fetter, President,</w:t>
      </w:r>
    </w:p>
    <w:p w14:paraId="67BD4CD1" w14:textId="77777777" w:rsidR="001A36B6" w:rsidRPr="001A36B6" w:rsidRDefault="001A36B6" w:rsidP="001A36B6">
      <w:pPr>
        <w:tabs>
          <w:tab w:val="left" w:pos="4500"/>
          <w:tab w:val="left" w:pos="4860"/>
        </w:tabs>
        <w:spacing w:after="0" w:line="240" w:lineRule="auto"/>
        <w:ind w:left="90" w:right="-54"/>
        <w:jc w:val="both"/>
        <w:rPr>
          <w:rFonts w:ascii="CG Times" w:eastAsia="Times New Roman" w:hAnsi="CG Times" w:cs="Times New Roman"/>
          <w:sz w:val="24"/>
          <w:szCs w:val="20"/>
        </w:rPr>
      </w:pPr>
      <w:r w:rsidRPr="001A36B6">
        <w:rPr>
          <w:rFonts w:ascii="CG Times" w:eastAsia="Times New Roman" w:hAnsi="CG Times" w:cs="Times New Roman"/>
          <w:sz w:val="24"/>
          <w:szCs w:val="20"/>
        </w:rPr>
        <w:t xml:space="preserve"> Clarksville Town Council</w:t>
      </w:r>
    </w:p>
    <w:p w14:paraId="6438CBA9" w14:textId="77777777" w:rsidR="001A36B6" w:rsidRPr="001A36B6" w:rsidRDefault="001A36B6" w:rsidP="001A36B6">
      <w:pPr>
        <w:tabs>
          <w:tab w:val="left" w:pos="4860"/>
        </w:tabs>
        <w:spacing w:after="0" w:line="240" w:lineRule="auto"/>
        <w:jc w:val="both"/>
        <w:rPr>
          <w:rFonts w:ascii="CG Times" w:eastAsia="Times New Roman" w:hAnsi="CG Times" w:cs="Times New Roman"/>
          <w:color w:val="FF0000"/>
          <w:sz w:val="24"/>
          <w:szCs w:val="20"/>
        </w:rPr>
        <w:sectPr w:rsidR="001A36B6" w:rsidRPr="001A36B6" w:rsidSect="003965D8">
          <w:type w:val="continuous"/>
          <w:pgSz w:w="12240" w:h="20160" w:code="5"/>
          <w:pgMar w:top="1440" w:right="1440" w:bottom="1440" w:left="1440" w:header="720" w:footer="720" w:gutter="0"/>
          <w:pgNumType w:start="1"/>
          <w:cols w:num="2" w:space="720"/>
          <w:noEndnote/>
          <w:docGrid w:linePitch="326"/>
        </w:sectPr>
      </w:pPr>
    </w:p>
    <w:p w14:paraId="71E9F526" w14:textId="77777777" w:rsidR="001A36B6" w:rsidRPr="001A36B6" w:rsidRDefault="001A36B6" w:rsidP="001A36B6">
      <w:pPr>
        <w:tabs>
          <w:tab w:val="left" w:pos="4860"/>
        </w:tabs>
        <w:spacing w:after="0" w:line="240" w:lineRule="auto"/>
        <w:jc w:val="both"/>
        <w:rPr>
          <w:rFonts w:ascii="CG Times" w:eastAsia="Times New Roman" w:hAnsi="CG Times" w:cs="Times New Roman"/>
          <w:color w:val="FF0000"/>
          <w:sz w:val="24"/>
          <w:szCs w:val="20"/>
        </w:rPr>
      </w:pPr>
      <w:r w:rsidRPr="001A36B6">
        <w:rPr>
          <w:rFonts w:ascii="CG Times" w:eastAsia="Times New Roman" w:hAnsi="CG Times" w:cs="Times New Roman"/>
          <w:color w:val="FF0000"/>
          <w:sz w:val="24"/>
          <w:szCs w:val="20"/>
        </w:rPr>
        <w:tab/>
      </w:r>
    </w:p>
    <w:p w14:paraId="376E9C14" w14:textId="77777777" w:rsidR="001A36B6" w:rsidRPr="001A36B6" w:rsidRDefault="001A36B6" w:rsidP="001A36B6">
      <w:pPr>
        <w:spacing w:after="0" w:line="240" w:lineRule="auto"/>
        <w:jc w:val="both"/>
        <w:rPr>
          <w:rFonts w:ascii="CG Times" w:eastAsia="Times New Roman" w:hAnsi="CG Times" w:cs="Times New Roman"/>
          <w:color w:val="FF0000"/>
          <w:sz w:val="24"/>
          <w:szCs w:val="20"/>
        </w:rPr>
      </w:pPr>
      <w:r w:rsidRPr="001A36B6">
        <w:rPr>
          <w:rFonts w:ascii="CG Times" w:eastAsia="Times New Roman" w:hAnsi="CG Times" w:cs="Times New Roman"/>
          <w:color w:val="FF0000"/>
          <w:sz w:val="24"/>
          <w:szCs w:val="20"/>
        </w:rPr>
        <w:tab/>
      </w:r>
    </w:p>
    <w:p w14:paraId="06E4D67D" w14:textId="77777777" w:rsidR="001A36B6" w:rsidRPr="001A36B6" w:rsidRDefault="001A36B6" w:rsidP="001A36B6">
      <w:pPr>
        <w:spacing w:after="0" w:line="240" w:lineRule="auto"/>
        <w:jc w:val="both"/>
        <w:rPr>
          <w:rFonts w:ascii="CG Times" w:eastAsia="Times New Roman" w:hAnsi="CG Times" w:cs="Times New Roman"/>
          <w:color w:val="FF0000"/>
        </w:rPr>
      </w:pPr>
    </w:p>
    <w:p w14:paraId="140522A0" w14:textId="77777777" w:rsidR="001A36B6" w:rsidRPr="001A36B6" w:rsidRDefault="001A36B6" w:rsidP="001A36B6">
      <w:pPr>
        <w:spacing w:after="0" w:line="240" w:lineRule="auto"/>
        <w:jc w:val="both"/>
        <w:rPr>
          <w:rFonts w:ascii="CG Times" w:eastAsia="Times New Roman" w:hAnsi="CG Times" w:cs="Times New Roman"/>
          <w:color w:val="FF0000"/>
        </w:rPr>
      </w:pPr>
    </w:p>
    <w:p w14:paraId="240E03DB" w14:textId="77777777" w:rsidR="001A36B6" w:rsidRPr="001A36B6" w:rsidRDefault="001A36B6" w:rsidP="001A36B6">
      <w:pPr>
        <w:spacing w:after="0" w:line="240" w:lineRule="auto"/>
        <w:jc w:val="both"/>
        <w:rPr>
          <w:rFonts w:ascii="CG Times" w:eastAsia="Times New Roman" w:hAnsi="CG Times" w:cs="Times New Roman"/>
          <w:color w:val="FF0000"/>
        </w:rPr>
      </w:pPr>
    </w:p>
    <w:p w14:paraId="48B6B715" w14:textId="77777777" w:rsidR="001A36B6" w:rsidRPr="001A36B6" w:rsidRDefault="001A36B6" w:rsidP="001A36B6">
      <w:pPr>
        <w:spacing w:after="0" w:line="240" w:lineRule="auto"/>
        <w:rPr>
          <w:rFonts w:ascii="CG Times" w:eastAsia="Times New Roman" w:hAnsi="CG Times" w:cs="Times New Roman"/>
          <w:color w:val="FF0000"/>
          <w:sz w:val="24"/>
          <w:szCs w:val="20"/>
        </w:rPr>
      </w:pPr>
    </w:p>
    <w:p w14:paraId="249A8842" w14:textId="77777777" w:rsidR="001865ED" w:rsidRDefault="001865ED"/>
    <w:sectPr w:rsidR="001865ED" w:rsidSect="00A62398">
      <w:type w:val="continuous"/>
      <w:pgSz w:w="12240" w:h="20160" w:code="5"/>
      <w:pgMar w:top="1440" w:right="1440" w:bottom="1440" w:left="1440" w:header="720" w:footer="720" w:gutter="0"/>
      <w:pgNumType w:start="8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8CE1" w14:textId="77777777" w:rsidR="001A36B6" w:rsidRDefault="001A36B6" w:rsidP="001A36B6">
      <w:pPr>
        <w:spacing w:after="0" w:line="240" w:lineRule="auto"/>
      </w:pPr>
      <w:r>
        <w:separator/>
      </w:r>
    </w:p>
  </w:endnote>
  <w:endnote w:type="continuationSeparator" w:id="0">
    <w:p w14:paraId="6DAB8B2C" w14:textId="77777777" w:rsidR="001A36B6" w:rsidRDefault="001A36B6" w:rsidP="001A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0778" w14:textId="77777777" w:rsidR="001A36B6" w:rsidRDefault="001A36B6" w:rsidP="001A36B6">
      <w:pPr>
        <w:spacing w:after="0" w:line="240" w:lineRule="auto"/>
      </w:pPr>
      <w:r>
        <w:separator/>
      </w:r>
    </w:p>
  </w:footnote>
  <w:footnote w:type="continuationSeparator" w:id="0">
    <w:p w14:paraId="2CA10541" w14:textId="77777777" w:rsidR="001A36B6" w:rsidRDefault="001A36B6" w:rsidP="001A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A295" w14:textId="77777777" w:rsidR="001A36B6" w:rsidRDefault="001A36B6" w:rsidP="003B08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FD0127" w14:textId="77777777" w:rsidR="001A36B6" w:rsidRDefault="001A36B6" w:rsidP="003614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AE04" w14:textId="4D0C6CA8" w:rsidR="00A91A31" w:rsidRDefault="005F0E85">
    <w:pPr>
      <w:pStyle w:val="Header"/>
    </w:pPr>
    <w:r>
      <w:t>75</w:t>
    </w:r>
  </w:p>
  <w:p w14:paraId="299FA0FE" w14:textId="4276D6C9" w:rsidR="001A36B6" w:rsidRDefault="001A36B6" w:rsidP="003614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B6"/>
    <w:rsid w:val="0006159F"/>
    <w:rsid w:val="000A3CFA"/>
    <w:rsid w:val="000B3411"/>
    <w:rsid w:val="0014714A"/>
    <w:rsid w:val="00162B49"/>
    <w:rsid w:val="001865ED"/>
    <w:rsid w:val="001A0BAE"/>
    <w:rsid w:val="001A36B6"/>
    <w:rsid w:val="001D384B"/>
    <w:rsid w:val="001F79CD"/>
    <w:rsid w:val="002500FC"/>
    <w:rsid w:val="002548E6"/>
    <w:rsid w:val="002A7AD2"/>
    <w:rsid w:val="00310E08"/>
    <w:rsid w:val="00312D4F"/>
    <w:rsid w:val="00360CB5"/>
    <w:rsid w:val="003848FB"/>
    <w:rsid w:val="00390E3C"/>
    <w:rsid w:val="003A7B13"/>
    <w:rsid w:val="00427A4A"/>
    <w:rsid w:val="004428DC"/>
    <w:rsid w:val="0053266E"/>
    <w:rsid w:val="005C0904"/>
    <w:rsid w:val="005D1385"/>
    <w:rsid w:val="005F0E85"/>
    <w:rsid w:val="005F21B6"/>
    <w:rsid w:val="006A1843"/>
    <w:rsid w:val="006D1823"/>
    <w:rsid w:val="00721C85"/>
    <w:rsid w:val="00776CDE"/>
    <w:rsid w:val="007A2F13"/>
    <w:rsid w:val="007A74C0"/>
    <w:rsid w:val="007E714D"/>
    <w:rsid w:val="00805751"/>
    <w:rsid w:val="0083303C"/>
    <w:rsid w:val="00853858"/>
    <w:rsid w:val="00861DDB"/>
    <w:rsid w:val="00893094"/>
    <w:rsid w:val="008B61FA"/>
    <w:rsid w:val="008C6012"/>
    <w:rsid w:val="0092592A"/>
    <w:rsid w:val="00977E4E"/>
    <w:rsid w:val="0098290F"/>
    <w:rsid w:val="009B059C"/>
    <w:rsid w:val="009C3558"/>
    <w:rsid w:val="009D3A1D"/>
    <w:rsid w:val="00A42EB8"/>
    <w:rsid w:val="00A71B41"/>
    <w:rsid w:val="00A8570E"/>
    <w:rsid w:val="00A91A31"/>
    <w:rsid w:val="00AC329D"/>
    <w:rsid w:val="00AD36E7"/>
    <w:rsid w:val="00B136D2"/>
    <w:rsid w:val="00B33DE3"/>
    <w:rsid w:val="00B36316"/>
    <w:rsid w:val="00BC54AF"/>
    <w:rsid w:val="00BD095E"/>
    <w:rsid w:val="00C01C0C"/>
    <w:rsid w:val="00C514B2"/>
    <w:rsid w:val="00C57EB7"/>
    <w:rsid w:val="00CA5E65"/>
    <w:rsid w:val="00CE7F0E"/>
    <w:rsid w:val="00D040E1"/>
    <w:rsid w:val="00D043DA"/>
    <w:rsid w:val="00D16B2E"/>
    <w:rsid w:val="00D412DC"/>
    <w:rsid w:val="00D472C2"/>
    <w:rsid w:val="00D74ED3"/>
    <w:rsid w:val="00D771C5"/>
    <w:rsid w:val="00EA626D"/>
    <w:rsid w:val="00EC372E"/>
    <w:rsid w:val="00EE4DFF"/>
    <w:rsid w:val="00EF05B2"/>
    <w:rsid w:val="00EF1CD9"/>
    <w:rsid w:val="00F75F1C"/>
    <w:rsid w:val="00F8294A"/>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3977"/>
  <w15:chartTrackingRefBased/>
  <w15:docId w15:val="{9ED89E92-A4D1-46ED-85CE-36EC28F5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B6"/>
  </w:style>
  <w:style w:type="character" w:styleId="PageNumber">
    <w:name w:val="page number"/>
    <w:basedOn w:val="DefaultParagraphFont"/>
    <w:rsid w:val="001A36B6"/>
  </w:style>
  <w:style w:type="paragraph" w:styleId="Footer">
    <w:name w:val="footer"/>
    <w:basedOn w:val="Normal"/>
    <w:link w:val="FooterChar"/>
    <w:uiPriority w:val="99"/>
    <w:unhideWhenUsed/>
    <w:rsid w:val="001A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B6"/>
  </w:style>
  <w:style w:type="paragraph" w:styleId="BalloonText">
    <w:name w:val="Balloon Text"/>
    <w:basedOn w:val="Normal"/>
    <w:link w:val="BalloonTextChar"/>
    <w:uiPriority w:val="99"/>
    <w:semiHidden/>
    <w:unhideWhenUsed/>
    <w:rsid w:val="001A0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0A35-903C-4EB0-8746-84B7F04D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Brown</dc:creator>
  <cp:keywords/>
  <dc:description/>
  <cp:lastModifiedBy>Sherry Lockard</cp:lastModifiedBy>
  <cp:revision>5</cp:revision>
  <cp:lastPrinted>2019-10-02T17:41:00Z</cp:lastPrinted>
  <dcterms:created xsi:type="dcterms:W3CDTF">2019-10-02T17:09:00Z</dcterms:created>
  <dcterms:modified xsi:type="dcterms:W3CDTF">2019-10-10T16:21:00Z</dcterms:modified>
</cp:coreProperties>
</file>